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E7" w:rsidRDefault="006813EB">
      <w:pPr>
        <w:pStyle w:val="ConsPlusNormal"/>
        <w:spacing w:line="360" w:lineRule="auto"/>
        <w:ind w:firstLine="709"/>
        <w:jc w:val="right"/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Министерство экономического развития </w:t>
      </w:r>
    </w:p>
    <w:p w:rsidR="00ED2BE7" w:rsidRDefault="006813EB">
      <w:pPr>
        <w:pStyle w:val="ConsPlusNormal"/>
        <w:spacing w:line="360" w:lineRule="auto"/>
        <w:ind w:firstLine="709"/>
        <w:jc w:val="right"/>
      </w:pPr>
      <w:r>
        <w:rPr>
          <w:rFonts w:cs="Times New Roman"/>
          <w:sz w:val="28"/>
          <w:szCs w:val="28"/>
        </w:rPr>
        <w:t xml:space="preserve">Приморского края </w:t>
      </w:r>
    </w:p>
    <w:p w:rsidR="00ED2BE7" w:rsidRDefault="006813EB">
      <w:pPr>
        <w:pStyle w:val="ConsPlusNormal"/>
        <w:spacing w:line="360" w:lineRule="auto"/>
        <w:ind w:firstLine="709"/>
        <w:jc w:val="right"/>
      </w:pPr>
      <w:r>
        <w:rPr>
          <w:rFonts w:cs="Times New Roman"/>
          <w:sz w:val="28"/>
          <w:szCs w:val="28"/>
        </w:rPr>
        <w:t>Н.Б. Набойченко</w:t>
      </w:r>
    </w:p>
    <w:p w:rsidR="00ED2BE7" w:rsidRDefault="00ED2BE7">
      <w:pPr>
        <w:pStyle w:val="ConsPlusNormal"/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ED2BE7" w:rsidRDefault="006435E5">
      <w:pPr>
        <w:pStyle w:val="ConsPlusNormal"/>
        <w:spacing w:line="360" w:lineRule="auto"/>
        <w:ind w:firstLine="709"/>
        <w:jc w:val="right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от Ф.И.О.</w:t>
      </w:r>
      <w:r w:rsidR="006813EB">
        <w:rPr>
          <w:rFonts w:cs="Times New Roman"/>
          <w:b/>
          <w:bCs/>
          <w:sz w:val="28"/>
          <w:szCs w:val="28"/>
        </w:rPr>
        <w:t xml:space="preserve"> должность руководителя</w:t>
      </w:r>
    </w:p>
    <w:p w:rsidR="00ED2BE7" w:rsidRDefault="00ED2BE7">
      <w:pPr>
        <w:pStyle w:val="ConsPlusNormal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D2BE7" w:rsidRDefault="006813EB">
      <w:pPr>
        <w:pStyle w:val="ConsPlusNormal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Гарантийное обязательство</w:t>
      </w:r>
    </w:p>
    <w:p w:rsidR="00ED2BE7" w:rsidRDefault="00ED2BE7">
      <w:pPr>
        <w:pStyle w:val="ConsPlusNormal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6435E5" w:rsidRDefault="006813EB">
      <w:pPr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bCs/>
          <w:i/>
          <w:iCs/>
          <w:sz w:val="28"/>
          <w:szCs w:val="28"/>
        </w:rPr>
        <w:t>ООО/ИП,</w:t>
      </w:r>
      <w:r>
        <w:rPr>
          <w:rFonts w:cs="Times New Roman"/>
          <w:sz w:val="28"/>
          <w:szCs w:val="28"/>
        </w:rPr>
        <w:t xml:space="preserve"> подтвержда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ет</w:t>
      </w:r>
      <w:r>
        <w:rPr>
          <w:rFonts w:cs="Times New Roman"/>
          <w:sz w:val="28"/>
          <w:szCs w:val="28"/>
        </w:rPr>
        <w:t xml:space="preserve">, что </w:t>
      </w:r>
      <w:r w:rsidR="006435E5">
        <w:rPr>
          <w:rFonts w:cs="Times New Roman"/>
          <w:sz w:val="28"/>
          <w:szCs w:val="28"/>
        </w:rPr>
        <w:t>соответству</w:t>
      </w:r>
      <w:r w:rsidR="006435E5">
        <w:rPr>
          <w:rFonts w:eastAsia="Times New Roman" w:cs="Times New Roman"/>
          <w:kern w:val="0"/>
          <w:sz w:val="28"/>
          <w:szCs w:val="28"/>
          <w:lang w:eastAsia="ru-RU" w:bidi="ar-SA"/>
        </w:rPr>
        <w:t>ет</w:t>
      </w:r>
      <w:r w:rsidR="006435E5">
        <w:rPr>
          <w:rFonts w:cs="Times New Roman"/>
          <w:sz w:val="28"/>
          <w:szCs w:val="28"/>
        </w:rPr>
        <w:t xml:space="preserve"> требованиям</w:t>
      </w:r>
      <w:r>
        <w:rPr>
          <w:rFonts w:cs="Times New Roman"/>
          <w:sz w:val="28"/>
          <w:szCs w:val="28"/>
        </w:rPr>
        <w:t xml:space="preserve"> и услови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ям пунктов 1.5, </w:t>
      </w:r>
      <w:r w:rsidR="006435E5">
        <w:rPr>
          <w:rFonts w:eastAsia="Times New Roman" w:cs="Times New Roman"/>
          <w:kern w:val="0"/>
          <w:sz w:val="28"/>
          <w:szCs w:val="28"/>
          <w:lang w:eastAsia="ru-RU" w:bidi="ar-SA"/>
        </w:rPr>
        <w:t>1.10 Порядка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</w:t>
      </w:r>
      <w:r w:rsidR="006435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финансовое обеспечение расходов, связанных с реализации проекта в сфере социального предпринимательства (далее – Порядок):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bookmarkStart w:id="0" w:name="_GoBack"/>
      <w:bookmarkEnd w:id="0"/>
      <w:r>
        <w:rPr>
          <w:rFonts w:cs="Times New Roman"/>
          <w:sz w:val="28"/>
          <w:szCs w:val="28"/>
        </w:rPr>
        <w:t>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</w:t>
      </w:r>
      <w:r>
        <w:rPr>
          <w:rFonts w:cs="Times New Roman"/>
          <w:sz w:val="28"/>
          <w:szCs w:val="28"/>
        </w:rPr>
        <w:t xml:space="preserve"> - Закон), внесен в единый реестр субъектов малого и среднего предпринимательства;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прошел обучение 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</w:t>
      </w:r>
      <w:r>
        <w:rPr>
          <w:rFonts w:cs="Times New Roman"/>
          <w:sz w:val="28"/>
          <w:szCs w:val="28"/>
        </w:rPr>
        <w:t>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зарегистрирован на</w:t>
      </w:r>
      <w:r>
        <w:rPr>
          <w:rFonts w:eastAsia="Calibri" w:cs="Times New Roman"/>
          <w:sz w:val="28"/>
          <w:szCs w:val="28"/>
        </w:rPr>
        <w:t xml:space="preserve"> территории Приморского края;</w:t>
      </w:r>
    </w:p>
    <w:p w:rsidR="00ED2BE7" w:rsidRDefault="006813EB">
      <w:pPr>
        <w:widowControl w:val="0"/>
        <w:spacing w:line="348" w:lineRule="auto"/>
        <w:ind w:firstLine="709"/>
        <w:jc w:val="both"/>
        <w:outlineLvl w:val="0"/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отсутств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ует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неи</w:t>
      </w:r>
      <w:r>
        <w:rPr>
          <w:rFonts w:eastAsia="Calibri"/>
          <w:sz w:val="28"/>
          <w:szCs w:val="28"/>
        </w:rPr>
        <w:t>сполненн</w:t>
      </w:r>
      <w:r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обязанност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по уплате налогов, сборов, страховых взносов, пеней, штрафов, </w:t>
      </w:r>
      <w:proofErr w:type="gramStart"/>
      <w:r>
        <w:rPr>
          <w:rFonts w:eastAsia="Calibri"/>
          <w:sz w:val="28"/>
          <w:szCs w:val="28"/>
        </w:rPr>
        <w:t>процентов</w:t>
      </w:r>
      <w:proofErr w:type="gramEnd"/>
      <w:r>
        <w:rPr>
          <w:rFonts w:eastAsia="Calibri"/>
          <w:sz w:val="28"/>
          <w:szCs w:val="28"/>
        </w:rPr>
        <w:t xml:space="preserve"> подлежащих уплате в соответствии с законодательством Российской Федерации о налогах и сборах;</w:t>
      </w:r>
    </w:p>
    <w:p w:rsidR="00ED2BE7" w:rsidRDefault="006813EB">
      <w:pPr>
        <w:widowControl w:val="0"/>
        <w:spacing w:line="348" w:lineRule="auto"/>
        <w:ind w:firstLine="709"/>
        <w:jc w:val="both"/>
        <w:outlineLvl w:val="0"/>
      </w:pPr>
      <w:r>
        <w:rPr>
          <w:rFonts w:eastAsia="Calibri"/>
          <w:sz w:val="28"/>
          <w:szCs w:val="28"/>
        </w:rPr>
        <w:t>отсутств</w:t>
      </w:r>
      <w:r>
        <w:rPr>
          <w:rFonts w:eastAsia="Calibri"/>
          <w:sz w:val="28"/>
          <w:szCs w:val="28"/>
        </w:rPr>
        <w:t xml:space="preserve">ует </w:t>
      </w:r>
      <w:r>
        <w:rPr>
          <w:rFonts w:eastAsia="Calibri"/>
          <w:sz w:val="28"/>
          <w:szCs w:val="28"/>
        </w:rPr>
        <w:t>просроченн</w:t>
      </w:r>
      <w:r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задолженност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по возврату</w:t>
      </w:r>
      <w:r>
        <w:rPr>
          <w:rFonts w:cs="Times New Roman"/>
          <w:sz w:val="28"/>
          <w:szCs w:val="28"/>
        </w:rPr>
        <w:t xml:space="preserve"> в краевой бюджет </w:t>
      </w:r>
      <w:r>
        <w:rPr>
          <w:rFonts w:cs="Times New Roman"/>
          <w:sz w:val="28"/>
          <w:szCs w:val="28"/>
        </w:rPr>
        <w:lastRenderedPageBreak/>
        <w:t>субсидий,</w:t>
      </w:r>
      <w:r>
        <w:rPr>
          <w:rFonts w:cs="Times New Roman"/>
          <w:sz w:val="28"/>
          <w:szCs w:val="28"/>
        </w:rPr>
        <w:t xml:space="preserve"> бюджетных инвестиций, предоставленных в том числе в соответствии с иными правовыми актами Приморского края, и иной просроченной </w:t>
      </w:r>
      <w:r>
        <w:rPr>
          <w:rFonts w:eastAsia="Calibri" w:cs="Times New Roman"/>
          <w:sz w:val="28"/>
          <w:szCs w:val="28"/>
        </w:rPr>
        <w:t xml:space="preserve">(неурегулированной) </w:t>
      </w:r>
      <w:r>
        <w:rPr>
          <w:rFonts w:cs="Times New Roman"/>
          <w:sz w:val="28"/>
          <w:szCs w:val="28"/>
        </w:rPr>
        <w:t>задолженности перед краевым бюджетом;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не нахо</w:t>
      </w:r>
      <w:r>
        <w:rPr>
          <w:rFonts w:cs="Times New Roman"/>
          <w:sz w:val="28"/>
          <w:szCs w:val="28"/>
        </w:rPr>
        <w:t>дится</w:t>
      </w:r>
      <w:r>
        <w:rPr>
          <w:rFonts w:cs="Times New Roman"/>
          <w:sz w:val="28"/>
          <w:szCs w:val="28"/>
        </w:rPr>
        <w:t xml:space="preserve"> в процессе реорганизации, ликвидации, не введена процеду</w:t>
      </w:r>
      <w:r>
        <w:rPr>
          <w:rFonts w:cs="Times New Roman"/>
          <w:sz w:val="28"/>
          <w:szCs w:val="28"/>
        </w:rPr>
        <w:t>ра банкротства, деятельность не приостановлена в порядке, предусмотренном законодательством Российской Федерации (</w:t>
      </w:r>
      <w:r>
        <w:rPr>
          <w:rFonts w:cs="Times New Roman"/>
          <w:b/>
          <w:bCs/>
          <w:sz w:val="28"/>
          <w:szCs w:val="28"/>
        </w:rPr>
        <w:t xml:space="preserve">для </w:t>
      </w:r>
      <w:r>
        <w:rPr>
          <w:rFonts w:eastAsia="Calibri" w:cs="Times New Roman"/>
          <w:b/>
          <w:bCs/>
          <w:sz w:val="28"/>
          <w:szCs w:val="28"/>
        </w:rPr>
        <w:t>ИП</w:t>
      </w:r>
      <w:r>
        <w:rPr>
          <w:rFonts w:eastAsia="Calibri" w:cs="Times New Roman"/>
          <w:b/>
          <w:bCs/>
          <w:sz w:val="28"/>
          <w:szCs w:val="28"/>
        </w:rPr>
        <w:t xml:space="preserve"> не прекратил деятельность в качестве индивидуального предпринимателя)</w:t>
      </w:r>
      <w:r>
        <w:rPr>
          <w:rFonts w:cs="Times New Roman"/>
          <w:sz w:val="28"/>
          <w:szCs w:val="28"/>
        </w:rPr>
        <w:t>;</w:t>
      </w:r>
    </w:p>
    <w:p w:rsidR="00ED2BE7" w:rsidRDefault="006813EB">
      <w:pPr>
        <w:widowControl w:val="0"/>
        <w:spacing w:line="348" w:lineRule="auto"/>
        <w:ind w:firstLine="709"/>
        <w:jc w:val="both"/>
        <w:outlineLvl w:val="0"/>
      </w:pPr>
      <w:r>
        <w:rPr>
          <w:rFonts w:eastAsia="Calibri"/>
          <w:sz w:val="28"/>
          <w:szCs w:val="28"/>
        </w:rPr>
        <w:t>в реестре дисквалифицированных лиц отсутствуют сведения о дисква</w:t>
      </w:r>
      <w:r>
        <w:rPr>
          <w:rFonts w:eastAsia="Calibri"/>
          <w:sz w:val="28"/>
          <w:szCs w:val="28"/>
        </w:rPr>
        <w:t xml:space="preserve"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субъекта малого и среднего предпринимательства, являющегося юридическим лицом, об индивидуально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м предпринимателе, субъекте малого и среднего предпринимательства</w:t>
      </w:r>
      <w:r>
        <w:rPr>
          <w:rFonts w:eastAsia="Calibri"/>
          <w:sz w:val="28"/>
          <w:szCs w:val="28"/>
        </w:rPr>
        <w:t>;</w:t>
      </w:r>
    </w:p>
    <w:p w:rsidR="00ED2BE7" w:rsidRDefault="006813EB">
      <w:pPr>
        <w:widowControl w:val="0"/>
        <w:spacing w:line="348" w:lineRule="auto"/>
        <w:ind w:firstLine="709"/>
        <w:jc w:val="both"/>
        <w:outlineLvl w:val="0"/>
      </w:pPr>
      <w:r>
        <w:rPr>
          <w:rFonts w:eastAsia="Calibri"/>
          <w:sz w:val="28"/>
          <w:szCs w:val="28"/>
        </w:rPr>
        <w:t>не явля</w:t>
      </w:r>
      <w:r>
        <w:rPr>
          <w:rFonts w:eastAsia="Calibri"/>
          <w:sz w:val="28"/>
          <w:szCs w:val="28"/>
        </w:rPr>
        <w:t xml:space="preserve">ется </w:t>
      </w:r>
      <w:r>
        <w:rPr>
          <w:rFonts w:eastAsia="Calibri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>
        <w:rPr>
          <w:rFonts w:eastAsia="Calibri"/>
          <w:sz w:val="28"/>
          <w:szCs w:val="28"/>
        </w:rPr>
        <w:t xml:space="preserve">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</w:t>
      </w:r>
      <w:r>
        <w:rPr>
          <w:rFonts w:eastAsia="Calibri"/>
          <w:sz w:val="28"/>
          <w:szCs w:val="28"/>
        </w:rPr>
        <w:t>информации при проведении финансовых опера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ций (офшорные зоны) в совокупности превышает 50 процентов;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</w:rPr>
        <w:t xml:space="preserve">не получал средства из краевого бюджета на основании иных нормативных правовых актов на цели, указанные в </w:t>
      </w:r>
      <w:hyperlink w:anchor="P369">
        <w:r>
          <w:rPr>
            <w:rFonts w:eastAsia="Calibri" w:cs="Times New Roman"/>
            <w:sz w:val="28"/>
            <w:szCs w:val="28"/>
          </w:rPr>
          <w:t xml:space="preserve">пункте </w:t>
        </w:r>
      </w:hyperlink>
      <w:r>
        <w:rPr>
          <w:rFonts w:eastAsia="Calibri" w:cs="Times New Roman"/>
          <w:sz w:val="28"/>
          <w:szCs w:val="28"/>
        </w:rPr>
        <w:t xml:space="preserve">1.2 настоящего </w:t>
      </w:r>
      <w:r>
        <w:rPr>
          <w:rFonts w:eastAsia="Calibri" w:cs="Times New Roman"/>
          <w:sz w:val="28"/>
          <w:szCs w:val="28"/>
        </w:rPr>
        <w:t>Порядка.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>ме</w:t>
      </w:r>
      <w:r>
        <w:rPr>
          <w:rFonts w:eastAsia="Calibri" w:cs="Times New Roman"/>
          <w:sz w:val="28"/>
          <w:szCs w:val="28"/>
        </w:rPr>
        <w:t xml:space="preserve">ет </w:t>
      </w:r>
      <w:r>
        <w:rPr>
          <w:rFonts w:eastAsia="Calibri" w:cs="Times New Roman"/>
          <w:sz w:val="28"/>
          <w:szCs w:val="28"/>
        </w:rPr>
        <w:t>разработанный проект, отвечающий требованиям абзацев седьмого, восьмого пункта 2.2 Порядка.</w:t>
      </w:r>
    </w:p>
    <w:p w:rsidR="00ED2BE7" w:rsidRDefault="006813EB">
      <w:pPr>
        <w:widowControl w:val="0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не явля</w:t>
      </w:r>
      <w:r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кредитн</w:t>
      </w:r>
      <w:r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>, страхов</w:t>
      </w:r>
      <w:r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(за исключением потребительских кооперативов), инвестиционным фонд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>, негосударственным пенсионным фонд</w:t>
      </w:r>
      <w:r>
        <w:rPr>
          <w:rFonts w:cs="Times New Roman"/>
          <w:sz w:val="28"/>
          <w:szCs w:val="28"/>
        </w:rPr>
        <w:t>ом,</w:t>
      </w:r>
      <w:r>
        <w:rPr>
          <w:rFonts w:cs="Times New Roman"/>
          <w:sz w:val="28"/>
          <w:szCs w:val="28"/>
        </w:rPr>
        <w:t xml:space="preserve"> профессиональным участник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рынка ценных бумаг, ломбард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>, участник</w:t>
      </w:r>
      <w:r>
        <w:rPr>
          <w:rFonts w:cs="Times New Roman"/>
          <w:sz w:val="28"/>
          <w:szCs w:val="28"/>
        </w:rPr>
        <w:t xml:space="preserve">ом </w:t>
      </w:r>
      <w:r>
        <w:rPr>
          <w:rFonts w:cs="Times New Roman"/>
          <w:sz w:val="28"/>
          <w:szCs w:val="28"/>
        </w:rPr>
        <w:t xml:space="preserve">соглашений о разделе продукции, не осуществляю </w:t>
      </w:r>
      <w:r>
        <w:rPr>
          <w:rFonts w:cs="Times New Roman"/>
          <w:sz w:val="28"/>
          <w:szCs w:val="28"/>
        </w:rPr>
        <w:lastRenderedPageBreak/>
        <w:t>предпринимательскую деятельность в сфере игорного бизнеса, не являю</w:t>
      </w:r>
      <w:r>
        <w:rPr>
          <w:rFonts w:cs="Times New Roman"/>
          <w:sz w:val="28"/>
          <w:szCs w:val="28"/>
        </w:rPr>
        <w:t>сь</w:t>
      </w:r>
      <w:r>
        <w:rPr>
          <w:rFonts w:cs="Times New Roman"/>
          <w:sz w:val="28"/>
          <w:szCs w:val="28"/>
        </w:rPr>
        <w:t xml:space="preserve"> в порядке, установленном законодательством Российской Федерации о</w:t>
      </w:r>
      <w:r>
        <w:rPr>
          <w:rFonts w:cs="Times New Roman"/>
          <w:sz w:val="28"/>
          <w:szCs w:val="28"/>
        </w:rPr>
        <w:t xml:space="preserve"> валютном регулировании и валютном контроле, нерезидент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основной и дополнительный виды деятельности не содержат коды Общероссийского </w:t>
      </w:r>
      <w:r>
        <w:rPr>
          <w:rFonts w:cs="Times New Roman"/>
          <w:sz w:val="28"/>
          <w:szCs w:val="28"/>
        </w:rPr>
        <w:t>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гарантиру</w:t>
      </w:r>
      <w:r>
        <w:rPr>
          <w:rFonts w:cs="Times New Roman"/>
          <w:sz w:val="28"/>
          <w:szCs w:val="28"/>
        </w:rPr>
        <w:t>ет</w:t>
      </w:r>
      <w:r>
        <w:rPr>
          <w:rFonts w:cs="Times New Roman"/>
          <w:sz w:val="28"/>
          <w:szCs w:val="28"/>
        </w:rPr>
        <w:t xml:space="preserve"> соблюдени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з</w:t>
      </w:r>
      <w:r>
        <w:rPr>
          <w:rFonts w:cs="Times New Roman"/>
          <w:sz w:val="28"/>
          <w:szCs w:val="28"/>
        </w:rPr>
        <w:t>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>
        <w:rPr>
          <w:rFonts w:cs="Times New Roman"/>
          <w:sz w:val="28"/>
          <w:szCs w:val="28"/>
        </w:rPr>
        <w:t xml:space="preserve"> и комплектующих изделий;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согласен</w:t>
      </w:r>
      <w:r>
        <w:rPr>
          <w:rFonts w:cs="Times New Roman"/>
          <w:sz w:val="28"/>
          <w:szCs w:val="28"/>
        </w:rPr>
        <w:t xml:space="preserve">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грантов;</w:t>
      </w:r>
    </w:p>
    <w:p w:rsidR="00ED2BE7" w:rsidRDefault="006813EB">
      <w:pPr>
        <w:pStyle w:val="ConsPlusNormal"/>
        <w:spacing w:line="360" w:lineRule="auto"/>
        <w:ind w:firstLine="709"/>
        <w:jc w:val="both"/>
      </w:pPr>
      <w:bookmarkStart w:id="1" w:name="__DdeLink__8148_3912265016"/>
      <w:r>
        <w:rPr>
          <w:rFonts w:cs="Times New Roman"/>
          <w:sz w:val="28"/>
          <w:szCs w:val="28"/>
        </w:rPr>
        <w:t>обяз</w:t>
      </w:r>
      <w:r>
        <w:rPr>
          <w:rFonts w:cs="Times New Roman"/>
          <w:sz w:val="28"/>
          <w:szCs w:val="28"/>
        </w:rPr>
        <w:t>уется</w:t>
      </w:r>
      <w:r>
        <w:rPr>
          <w:rFonts w:cs="Times New Roman"/>
          <w:sz w:val="28"/>
          <w:szCs w:val="28"/>
        </w:rPr>
        <w:t xml:space="preserve"> в течение трех лет, начиная с года, следующего за годом пр</w:t>
      </w:r>
      <w:r>
        <w:rPr>
          <w:rFonts w:cs="Times New Roman"/>
          <w:sz w:val="28"/>
          <w:szCs w:val="28"/>
        </w:rPr>
        <w:t>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1"/>
      <w:r>
        <w:rPr>
          <w:rFonts w:cs="Times New Roman"/>
          <w:sz w:val="28"/>
          <w:szCs w:val="28"/>
        </w:rPr>
        <w:t xml:space="preserve"> </w:t>
      </w:r>
    </w:p>
    <w:p w:rsidR="00ED2BE7" w:rsidRDefault="00ED2BE7">
      <w:pPr>
        <w:pStyle w:val="ConsPlusNormal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ED2BE7" w:rsidRDefault="00ED2BE7">
      <w:pPr>
        <w:pStyle w:val="ConsPlusNormal"/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ED2BE7" w:rsidRDefault="006813EB">
      <w:pPr>
        <w:pStyle w:val="ConsPlusNormal"/>
        <w:spacing w:line="360" w:lineRule="auto"/>
        <w:ind w:firstLine="709"/>
        <w:jc w:val="center"/>
      </w:pPr>
      <w:proofErr w:type="gramStart"/>
      <w:r>
        <w:rPr>
          <w:rFonts w:cs="Times New Roman"/>
          <w:b/>
          <w:bCs/>
          <w:sz w:val="28"/>
          <w:szCs w:val="28"/>
        </w:rPr>
        <w:t xml:space="preserve">Подпись  </w:t>
      </w:r>
      <w:r>
        <w:rPr>
          <w:rFonts w:cs="Times New Roman"/>
          <w:b/>
          <w:bCs/>
          <w:sz w:val="28"/>
          <w:szCs w:val="28"/>
        </w:rPr>
        <w:t>руководителя</w:t>
      </w:r>
      <w:proofErr w:type="gramEnd"/>
    </w:p>
    <w:sectPr w:rsidR="00ED2BE7">
      <w:headerReference w:type="default" r:id="rId7"/>
      <w:pgSz w:w="11906" w:h="16838"/>
      <w:pgMar w:top="865" w:right="1134" w:bottom="1134" w:left="1134" w:header="75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EB" w:rsidRDefault="006813EB">
      <w:r>
        <w:separator/>
      </w:r>
    </w:p>
  </w:endnote>
  <w:endnote w:type="continuationSeparator" w:id="0">
    <w:p w:rsidR="006813EB" w:rsidRDefault="0068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EB" w:rsidRDefault="006813EB">
      <w:r>
        <w:separator/>
      </w:r>
    </w:p>
  </w:footnote>
  <w:footnote w:type="continuationSeparator" w:id="0">
    <w:p w:rsidR="006813EB" w:rsidRDefault="0068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E7" w:rsidRDefault="00ED2B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E5"/>
    <w:multiLevelType w:val="multilevel"/>
    <w:tmpl w:val="EC52B2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BE7"/>
    <w:rsid w:val="006435E5"/>
    <w:rsid w:val="006813EB"/>
    <w:rsid w:val="00E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205A"/>
  <w15:docId w15:val="{D9C132F0-FEB6-4945-9F61-0B9EFAF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kern w:val="0"/>
      <w:sz w:val="24"/>
      <w:szCs w:val="20"/>
      <w:lang w:eastAsia="ru-RU" w:bidi="ar-SA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Натаров Иван Петрович</cp:lastModifiedBy>
  <cp:revision>8</cp:revision>
  <cp:lastPrinted>2021-07-19T15:50:00Z</cp:lastPrinted>
  <dcterms:created xsi:type="dcterms:W3CDTF">2020-08-10T11:57:00Z</dcterms:created>
  <dcterms:modified xsi:type="dcterms:W3CDTF">2021-07-21T00:59:00Z</dcterms:modified>
  <dc:language>ru-RU</dc:language>
</cp:coreProperties>
</file>